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7B2" w:rsidRPr="003C07B2" w:rsidRDefault="003C07B2" w:rsidP="003C07B2">
      <w:pPr>
        <w:spacing w:after="200" w:line="276" w:lineRule="auto"/>
        <w:ind w:left="-851" w:firstLine="709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РЕЧЕВЫЕ ИГРЫ</w:t>
      </w:r>
    </w:p>
    <w:p w:rsidR="003C07B2" w:rsidRPr="003C07B2" w:rsidRDefault="003C07B2" w:rsidP="003C07B2">
      <w:pPr>
        <w:spacing w:after="200" w:line="276" w:lineRule="auto"/>
        <w:ind w:left="-85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Речевые игры – одна из форм творческой работы с детьми не только в развитии речи, но и в музыкальном воспитании. Доказано, что музыкальный слух развивается совместно с речевым. Средства музыкальной выразительности – ритм, темп, тембр, динамика, артикуляция, форма – являются характерными и для речи, Таким образом, использование речевых игр на музыкальных занятиях позволяет детям с самого раннего возраста овладевать всем комплексом выразительных средств музыки.</w:t>
      </w:r>
    </w:p>
    <w:p w:rsidR="003C07B2" w:rsidRPr="003C07B2" w:rsidRDefault="003C07B2" w:rsidP="003C07B2">
      <w:pPr>
        <w:spacing w:after="200" w:line="276" w:lineRule="auto"/>
        <w:ind w:left="-85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Впервые идея использовать речь в музыкальном воспитании появилась в середине </w:t>
      </w:r>
      <w:r w:rsidRPr="003C07B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</w:t>
      </w:r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 и принадлежит известному немецкому композитору и педагогу Карлу </w:t>
      </w:r>
      <w:proofErr w:type="spellStart"/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>Орфу</w:t>
      </w:r>
      <w:proofErr w:type="spellEnd"/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>( 1895</w:t>
      </w:r>
      <w:proofErr w:type="gramEnd"/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- 1982гг.) Впоследствии речевые упражнения, наряду с элементарным </w:t>
      </w:r>
      <w:proofErr w:type="spellStart"/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музицированием</w:t>
      </w:r>
      <w:proofErr w:type="spellEnd"/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стали широко применяться педагогами разных стран, в том числе и России, решая следующие задачи:</w:t>
      </w:r>
    </w:p>
    <w:p w:rsidR="003C07B2" w:rsidRPr="003C07B2" w:rsidRDefault="003C07B2" w:rsidP="003C07B2">
      <w:pPr>
        <w:numPr>
          <w:ilvl w:val="0"/>
          <w:numId w:val="1"/>
        </w:numPr>
        <w:spacing w:after="200" w:line="276" w:lineRule="auto"/>
        <w:ind w:left="-85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музыкальные и творческие способности детей, в том числе:</w:t>
      </w:r>
    </w:p>
    <w:p w:rsidR="003C07B2" w:rsidRPr="003C07B2" w:rsidRDefault="003C07B2" w:rsidP="003C07B2">
      <w:pPr>
        <w:numPr>
          <w:ilvl w:val="0"/>
          <w:numId w:val="2"/>
        </w:numPr>
        <w:spacing w:after="200" w:line="276" w:lineRule="auto"/>
        <w:ind w:left="-85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эмоциональную отзывчивость на музыку;</w:t>
      </w:r>
    </w:p>
    <w:p w:rsidR="003C07B2" w:rsidRPr="003C07B2" w:rsidRDefault="003C07B2" w:rsidP="003C07B2">
      <w:pPr>
        <w:numPr>
          <w:ilvl w:val="0"/>
          <w:numId w:val="2"/>
        </w:numPr>
        <w:spacing w:after="200" w:line="276" w:lineRule="auto"/>
        <w:ind w:left="-85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слуховое внимание;</w:t>
      </w:r>
    </w:p>
    <w:p w:rsidR="003C07B2" w:rsidRPr="003C07B2" w:rsidRDefault="003C07B2" w:rsidP="003C07B2">
      <w:pPr>
        <w:numPr>
          <w:ilvl w:val="0"/>
          <w:numId w:val="2"/>
        </w:numPr>
        <w:spacing w:after="200" w:line="276" w:lineRule="auto"/>
        <w:ind w:left="-85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музыкальную память;</w:t>
      </w:r>
    </w:p>
    <w:p w:rsidR="003C07B2" w:rsidRPr="003C07B2" w:rsidRDefault="003C07B2" w:rsidP="003C07B2">
      <w:pPr>
        <w:numPr>
          <w:ilvl w:val="0"/>
          <w:numId w:val="2"/>
        </w:numPr>
        <w:spacing w:after="200" w:line="276" w:lineRule="auto"/>
        <w:ind w:left="-85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ладовое чувство;</w:t>
      </w:r>
    </w:p>
    <w:p w:rsidR="003C07B2" w:rsidRPr="003C07B2" w:rsidRDefault="003C07B2" w:rsidP="003C07B2">
      <w:pPr>
        <w:numPr>
          <w:ilvl w:val="0"/>
          <w:numId w:val="2"/>
        </w:numPr>
        <w:spacing w:after="200" w:line="276" w:lineRule="auto"/>
        <w:ind w:left="-85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тембровый, </w:t>
      </w:r>
      <w:proofErr w:type="spellStart"/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звуковысотный</w:t>
      </w:r>
      <w:proofErr w:type="spellEnd"/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динамический слух;</w:t>
      </w:r>
    </w:p>
    <w:p w:rsidR="003C07B2" w:rsidRPr="003C07B2" w:rsidRDefault="003C07B2" w:rsidP="003C07B2">
      <w:pPr>
        <w:numPr>
          <w:ilvl w:val="0"/>
          <w:numId w:val="2"/>
        </w:numPr>
        <w:spacing w:after="200" w:line="276" w:lineRule="auto"/>
        <w:ind w:left="-85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 ритма;</w:t>
      </w:r>
    </w:p>
    <w:p w:rsidR="003C07B2" w:rsidRPr="003C07B2" w:rsidRDefault="003C07B2" w:rsidP="003C07B2">
      <w:pPr>
        <w:numPr>
          <w:ilvl w:val="0"/>
          <w:numId w:val="1"/>
        </w:numPr>
        <w:spacing w:after="200" w:line="276" w:lineRule="auto"/>
        <w:ind w:left="-85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детей представление о форме, структуре музыкального произведения.</w:t>
      </w:r>
    </w:p>
    <w:p w:rsidR="003C07B2" w:rsidRPr="003C07B2" w:rsidRDefault="003C07B2" w:rsidP="003C07B2">
      <w:pPr>
        <w:numPr>
          <w:ilvl w:val="0"/>
          <w:numId w:val="1"/>
        </w:numPr>
        <w:spacing w:after="200" w:line="276" w:lineRule="auto"/>
        <w:ind w:left="-85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звуковую культуру речи, связную речь и её грамматический строй.</w:t>
      </w:r>
    </w:p>
    <w:p w:rsidR="003C07B2" w:rsidRPr="003C07B2" w:rsidRDefault="003C07B2" w:rsidP="003C07B2">
      <w:pPr>
        <w:numPr>
          <w:ilvl w:val="0"/>
          <w:numId w:val="1"/>
        </w:numPr>
        <w:spacing w:after="200" w:line="276" w:lineRule="auto"/>
        <w:ind w:left="-85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Улучшать дикцию детей.</w:t>
      </w:r>
    </w:p>
    <w:p w:rsidR="003C07B2" w:rsidRPr="003C07B2" w:rsidRDefault="003C07B2" w:rsidP="003C07B2">
      <w:pPr>
        <w:numPr>
          <w:ilvl w:val="0"/>
          <w:numId w:val="1"/>
        </w:numPr>
        <w:spacing w:after="200" w:line="276" w:lineRule="auto"/>
        <w:ind w:left="-85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развитию речи детей посредством использования пальчиковых игр.</w:t>
      </w:r>
    </w:p>
    <w:p w:rsidR="003C07B2" w:rsidRPr="003C07B2" w:rsidRDefault="003C07B2" w:rsidP="003C07B2">
      <w:pPr>
        <w:numPr>
          <w:ilvl w:val="0"/>
          <w:numId w:val="1"/>
        </w:numPr>
        <w:spacing w:after="200" w:line="276" w:lineRule="auto"/>
        <w:ind w:left="-85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Побуждать детей импровизировать в различных видах деятельности.</w:t>
      </w:r>
    </w:p>
    <w:p w:rsidR="003C07B2" w:rsidRPr="003C07B2" w:rsidRDefault="003C07B2" w:rsidP="003C07B2">
      <w:pPr>
        <w:numPr>
          <w:ilvl w:val="0"/>
          <w:numId w:val="1"/>
        </w:numPr>
        <w:spacing w:after="200" w:line="276" w:lineRule="auto"/>
        <w:ind w:left="-85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Укреплять голосовой аппарат.</w:t>
      </w:r>
    </w:p>
    <w:p w:rsidR="003C07B2" w:rsidRPr="003C07B2" w:rsidRDefault="003C07B2" w:rsidP="003C07B2">
      <w:pPr>
        <w:numPr>
          <w:ilvl w:val="0"/>
          <w:numId w:val="1"/>
        </w:numPr>
        <w:spacing w:after="200" w:line="276" w:lineRule="auto"/>
        <w:ind w:left="-851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выразительно передавать настроение, характер персонажей речевой игры через интонацию, жесты, движение, мимику.</w:t>
      </w:r>
    </w:p>
    <w:p w:rsidR="003C07B2" w:rsidRPr="003C07B2" w:rsidRDefault="003C07B2" w:rsidP="003C07B2">
      <w:pPr>
        <w:spacing w:after="200" w:line="276" w:lineRule="auto"/>
        <w:ind w:left="-85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Речевые игры и упражнения на музыкальных занятиях могут сопровождаться движениями, звучащими жестами (хлопками, притопами, щелчками, шлепками). Большую роль играет использование детских музыкальных инструментов – металлофонов, ксилофонов, различных свистулек, дудочек, шумовых, в том числе и самодельных («</w:t>
      </w:r>
      <w:proofErr w:type="spellStart"/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>шуршалок</w:t>
      </w:r>
      <w:proofErr w:type="spellEnd"/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звенелок</w:t>
      </w:r>
      <w:proofErr w:type="spellEnd"/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скрипелок</w:t>
      </w:r>
      <w:proofErr w:type="spellEnd"/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>»).</w:t>
      </w:r>
    </w:p>
    <w:p w:rsidR="003C07B2" w:rsidRPr="003C07B2" w:rsidRDefault="003C07B2" w:rsidP="003C07B2">
      <w:pPr>
        <w:spacing w:after="200" w:line="276" w:lineRule="auto"/>
        <w:ind w:left="-85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Тексты, подбираемые </w:t>
      </w:r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речевых игр, должны быть простыми,</w:t>
      </w:r>
    </w:p>
    <w:p w:rsidR="003C07B2" w:rsidRPr="003C07B2" w:rsidRDefault="003C07B2" w:rsidP="003C07B2">
      <w:pPr>
        <w:spacing w:after="200" w:line="276" w:lineRule="auto"/>
        <w:ind w:left="-85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соответствующими возрасту дошкольников, легко запоминаемыми. Это образцы устного народного творчества - песенки, прибаутки, </w:t>
      </w:r>
      <w:proofErr w:type="spellStart"/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>, считалки, дразнилки, колыбельные.</w:t>
      </w:r>
    </w:p>
    <w:p w:rsidR="003C07B2" w:rsidRPr="003C07B2" w:rsidRDefault="003C07B2" w:rsidP="003C07B2">
      <w:pPr>
        <w:spacing w:after="200" w:line="276" w:lineRule="auto"/>
        <w:ind w:left="-85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 внимание следует уделять обыгрыванию различных слогов, фонем, звукоподражаний, словам, понятным только детям, и так называемого «тарабарского» языка – «</w:t>
      </w:r>
      <w:proofErr w:type="spellStart"/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>цынцы-брынцы</w:t>
      </w:r>
      <w:proofErr w:type="spellEnd"/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трух</w:t>
      </w:r>
      <w:proofErr w:type="spellEnd"/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>-ту-тух», «</w:t>
      </w:r>
      <w:proofErr w:type="spellStart"/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рики</w:t>
      </w:r>
      <w:proofErr w:type="spellEnd"/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-таки» и др. Простота выбранного текста позволит уделить больше времени не его звучанию, а развитию ритма, дикции и другим задачам речевого упражнения. Недаром известный музыковед М.Г. </w:t>
      </w:r>
      <w:proofErr w:type="spellStart"/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Харлап</w:t>
      </w:r>
      <w:proofErr w:type="spellEnd"/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писал, что «между речью и музыкой есть стадия лепета – ритмической игры со звуком. Эта ритмическая структура является предпосылкой образования музыки».</w:t>
      </w:r>
    </w:p>
    <w:p w:rsidR="003C07B2" w:rsidRPr="003C07B2" w:rsidRDefault="003C07B2" w:rsidP="003C07B2">
      <w:pPr>
        <w:spacing w:after="200" w:line="276" w:lineRule="auto"/>
        <w:ind w:left="-85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Речевые упражнения имеют огромное значение в развитии чувства ритма. Ритм музыки в сочетании с декламацией легче усваивается детьми. А поддержка текста </w:t>
      </w:r>
      <w:proofErr w:type="spellStart"/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музицированием</w:t>
      </w:r>
      <w:proofErr w:type="spellEnd"/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движением способствует лучшему запоминанию, более эмоциональному воспроизведению.</w:t>
      </w:r>
    </w:p>
    <w:p w:rsidR="003C07B2" w:rsidRPr="003C07B2" w:rsidRDefault="003C07B2" w:rsidP="003C07B2">
      <w:pPr>
        <w:spacing w:after="200" w:line="276" w:lineRule="auto"/>
        <w:ind w:left="-85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>Жестикуляция, пластика, мимика в речевой игре превращают её в театральную сценку, позволяют детям импровизировать, раскрывать свой творческий, актёрский потенциал.</w:t>
      </w:r>
    </w:p>
    <w:p w:rsidR="003C07B2" w:rsidRPr="003C07B2" w:rsidRDefault="003C07B2" w:rsidP="003C07B2">
      <w:pPr>
        <w:spacing w:after="200" w:line="276" w:lineRule="auto"/>
        <w:ind w:left="-85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видов речевых игр, используемых на музыкальных занятиях, является </w:t>
      </w:r>
      <w:proofErr w:type="spellStart"/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ритмодекламация</w:t>
      </w:r>
      <w:proofErr w:type="spellEnd"/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Это ритмичное произнесение текста на фоне звучащей музыки. Её истоки ведут к театральным постановкам Древней Греции, где актёры не </w:t>
      </w:r>
      <w:proofErr w:type="spellStart"/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пропевали</w:t>
      </w:r>
      <w:proofErr w:type="spellEnd"/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слова, а ритмично их декламировали. Музыка для фона подбирается в соответствии с темпом речи, особенностями ритмического рисунка, содержанием текста. Например, </w:t>
      </w:r>
      <w:proofErr w:type="spellStart"/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потешка</w:t>
      </w:r>
      <w:proofErr w:type="spellEnd"/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зайчика не должна произноситься в сопровождении медленной речи в низком регистре. И наоборот, образу медведя не подойдёт скачкообразное движение высоких звуков. </w:t>
      </w:r>
    </w:p>
    <w:p w:rsidR="003C07B2" w:rsidRPr="003C07B2" w:rsidRDefault="003C07B2" w:rsidP="003C07B2">
      <w:pPr>
        <w:spacing w:after="200" w:line="276" w:lineRule="auto"/>
        <w:ind w:left="-85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Речевые игры и упражнения проводятся на музыкальных и театрализованных занятиях, в свободной деятельности детей, на прогулке.</w:t>
      </w:r>
    </w:p>
    <w:p w:rsidR="003C07B2" w:rsidRPr="003C07B2" w:rsidRDefault="003C07B2" w:rsidP="003C07B2">
      <w:pPr>
        <w:spacing w:after="200" w:line="276" w:lineRule="auto"/>
        <w:ind w:left="-85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07B2" w:rsidRPr="003C07B2" w:rsidRDefault="003C07B2" w:rsidP="003C07B2">
      <w:pPr>
        <w:spacing w:after="200" w:line="276" w:lineRule="auto"/>
        <w:ind w:left="-85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07B2" w:rsidRPr="003C07B2" w:rsidRDefault="003C07B2" w:rsidP="003C07B2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07B2" w:rsidRPr="003C07B2" w:rsidRDefault="003C07B2" w:rsidP="003C07B2">
      <w:pPr>
        <w:spacing w:after="200" w:line="276" w:lineRule="auto"/>
        <w:ind w:left="-85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07B2" w:rsidRPr="003C07B2" w:rsidRDefault="003C07B2" w:rsidP="003C07B2">
      <w:pPr>
        <w:numPr>
          <w:ilvl w:val="1"/>
          <w:numId w:val="0"/>
        </w:numPr>
        <w:spacing w:after="200" w:line="276" w:lineRule="auto"/>
        <w:ind w:left="-851" w:firstLine="709"/>
        <w:jc w:val="center"/>
        <w:rPr>
          <w:rFonts w:ascii="Times New Roman" w:eastAsia="Times New Roman" w:hAnsi="Times New Roman" w:cs="Times New Roman"/>
          <w:b/>
          <w:i/>
          <w:iCs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pacing w:val="15"/>
          <w:sz w:val="28"/>
          <w:szCs w:val="28"/>
          <w:lang w:eastAsia="ru-RU"/>
        </w:rPr>
        <w:t>Речевые игры</w:t>
      </w:r>
      <w:bookmarkStart w:id="0" w:name="_GoBack"/>
      <w:bookmarkEnd w:id="0"/>
      <w:r w:rsidRPr="003C07B2">
        <w:rPr>
          <w:rFonts w:ascii="Times New Roman" w:eastAsia="Times New Roman" w:hAnsi="Times New Roman" w:cs="Times New Roman"/>
          <w:b/>
          <w:i/>
          <w:iCs/>
          <w:spacing w:val="15"/>
          <w:sz w:val="28"/>
          <w:szCs w:val="28"/>
          <w:lang w:eastAsia="ru-RU"/>
        </w:rPr>
        <w:t xml:space="preserve"> со звучащими жестами</w:t>
      </w:r>
    </w:p>
    <w:p w:rsidR="003C07B2" w:rsidRPr="003C07B2" w:rsidRDefault="003C07B2" w:rsidP="003C07B2">
      <w:pPr>
        <w:spacing w:after="200" w:line="276" w:lineRule="auto"/>
        <w:ind w:left="-85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C07B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Солнышко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Солнышко, </w:t>
      </w:r>
      <w:proofErr w:type="gramStart"/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солнышко,   </w:t>
      </w:r>
      <w:proofErr w:type="gramEnd"/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3C07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Ритмичные хлопки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Выгляни в </w:t>
      </w:r>
      <w:proofErr w:type="spellStart"/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оконышко</w:t>
      </w:r>
      <w:proofErr w:type="spellEnd"/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Твои детки </w:t>
      </w:r>
      <w:proofErr w:type="gramStart"/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плачут</w:t>
      </w:r>
      <w:r w:rsidRPr="003C07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  </w:t>
      </w:r>
      <w:proofErr w:type="gramEnd"/>
      <w:r w:rsidRPr="003C07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Притопы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камушкам скачут.                    </w:t>
      </w:r>
      <w:r w:rsidRPr="003C07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Легкие прыжки с хлопками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3C07B2" w:rsidRPr="003C07B2" w:rsidRDefault="003C07B2" w:rsidP="003C07B2">
      <w:pPr>
        <w:spacing w:after="0" w:line="240" w:lineRule="auto"/>
        <w:ind w:left="-85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C07B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Листопад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Осень, осень! Листопад!                </w:t>
      </w:r>
      <w:r w:rsidRPr="003C07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Ритмичные хлопки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 осенний конопат</w:t>
      </w:r>
      <w:r w:rsidRPr="003C07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                    Щелчки пальцами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Листья рыжие шуршат                   </w:t>
      </w:r>
      <w:r w:rsidRPr="003C07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Трут ладошкой о ладошку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летят, летят, летят!                      </w:t>
      </w:r>
      <w:r w:rsidRPr="003C07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Качают руками</w:t>
      </w:r>
    </w:p>
    <w:p w:rsidR="003C07B2" w:rsidRPr="003C07B2" w:rsidRDefault="003C07B2" w:rsidP="003C07B2">
      <w:pPr>
        <w:spacing w:after="0" w:line="240" w:lineRule="auto"/>
        <w:ind w:left="-851" w:firstLine="709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3C07B2" w:rsidRPr="003C07B2" w:rsidRDefault="003C07B2" w:rsidP="003C07B2">
      <w:pPr>
        <w:spacing w:after="0" w:line="240" w:lineRule="auto"/>
        <w:ind w:left="-85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C07B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Дождь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Дождь, дождь, дождь с утра.          </w:t>
      </w:r>
      <w:r w:rsidRPr="003C07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Хлопки чередуются со шлепками по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</w:t>
      </w:r>
      <w:r w:rsidRPr="003C07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коленям.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Веселится детвора!                          </w:t>
      </w:r>
      <w:r w:rsidRPr="003C07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Легкие прыжки на месте.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Шлеп по </w:t>
      </w:r>
      <w:proofErr w:type="gramStart"/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лужам,   </w:t>
      </w:r>
      <w:proofErr w:type="gramEnd"/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3C07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Притопы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Хлоп в </w:t>
      </w:r>
      <w:proofErr w:type="gramStart"/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ладоши,   </w:t>
      </w:r>
      <w:proofErr w:type="gramEnd"/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3C07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Хлопки 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Хлоп-хлоп.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Дождик, нас не </w:t>
      </w:r>
      <w:proofErr w:type="gramStart"/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поливай,   </w:t>
      </w:r>
      <w:proofErr w:type="gramEnd"/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3C07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Грозят пальцем.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скорее догоняй!                           </w:t>
      </w:r>
      <w:r w:rsidRPr="003C07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Убегают от «дождика»</w:t>
      </w:r>
      <w:r w:rsidRPr="003C0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07B2" w:rsidRPr="003C07B2" w:rsidRDefault="003C07B2" w:rsidP="003C07B2">
      <w:pPr>
        <w:spacing w:after="0" w:line="240" w:lineRule="auto"/>
        <w:ind w:left="-851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3C07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Фома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Стучит, бренчит по </w:t>
      </w:r>
      <w:proofErr w:type="gramStart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улице:   </w:t>
      </w:r>
      <w:proofErr w:type="gramEnd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</w:t>
      </w:r>
      <w:r w:rsidRPr="003C07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Притопы с хлопками.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Фома едет на </w:t>
      </w:r>
      <w:proofErr w:type="gramStart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курице,   </w:t>
      </w:r>
      <w:proofErr w:type="gramEnd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</w:t>
      </w:r>
      <w:r w:rsidRPr="003C07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Щелчки по бедрам.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Тимошка – на кошке                         </w:t>
      </w:r>
      <w:r w:rsidRPr="003C07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Щелчки.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кривой дорожке.                          </w:t>
      </w:r>
      <w:r w:rsidRPr="003C07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Показывают руками кривую            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 Дорожку.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Фома песенку </w:t>
      </w:r>
      <w:proofErr w:type="gramStart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поёт,   </w:t>
      </w:r>
      <w:proofErr w:type="gramEnd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</w:t>
      </w:r>
      <w:r w:rsidRPr="003C07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«Пружинка» с хлопками.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Тимка семечки грызет.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Ехали, </w:t>
      </w:r>
      <w:proofErr w:type="gramStart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ехали,   </w:t>
      </w:r>
      <w:proofErr w:type="gramEnd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              </w:t>
      </w:r>
      <w:r w:rsidRPr="003C07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Кружатся дробным шагом.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темный лес заехали.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лесу мишка сидит                          </w:t>
      </w:r>
      <w:r w:rsidRPr="003C07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Присаживаются на корточки.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нас рычит: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Р-р-р-р!                                             </w:t>
      </w:r>
      <w:r w:rsidRPr="003C07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Убегают от «мишки».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C07B2" w:rsidRPr="003C07B2" w:rsidRDefault="003C07B2" w:rsidP="003C07B2">
      <w:pPr>
        <w:spacing w:after="0" w:line="240" w:lineRule="auto"/>
        <w:ind w:left="-851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3C07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Снег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на горке – снег, </w:t>
      </w:r>
      <w:proofErr w:type="gramStart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снег,   </w:t>
      </w:r>
      <w:proofErr w:type="gramEnd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</w:t>
      </w:r>
      <w:r w:rsidRPr="003C07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Поднимают руки вверх, два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 хлопка.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под горкой – снег, </w:t>
      </w:r>
      <w:proofErr w:type="gramStart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снег,   </w:t>
      </w:r>
      <w:proofErr w:type="gramEnd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</w:t>
      </w:r>
      <w:r w:rsidRPr="003C07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Приседают на корточки.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                                                          </w:t>
      </w:r>
      <w:r w:rsidRPr="003C07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Два шлепка.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на елке – снег, </w:t>
      </w:r>
      <w:proofErr w:type="gramStart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снег,   </w:t>
      </w:r>
      <w:proofErr w:type="gramEnd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</w:t>
      </w:r>
      <w:r w:rsidRPr="003C07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Поднимают руки вверх, два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 хлопка.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под елкой – снег, снег.                  </w:t>
      </w:r>
      <w:r w:rsidRPr="003C07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Приседают на корточки.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</w:t>
      </w:r>
      <w:r w:rsidRPr="003C07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Два шлепка.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под снегом спит медведь.              </w:t>
      </w:r>
      <w:r w:rsidRPr="003C07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Притопы.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Тише, тише. Не шуметь!                   </w:t>
      </w:r>
      <w:r w:rsidRPr="003C07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Произносят шепотом,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                                                     указательный палец возле губ.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C07B2" w:rsidRPr="003C07B2" w:rsidRDefault="003C07B2" w:rsidP="003C07B2">
      <w:pPr>
        <w:spacing w:after="0" w:line="240" w:lineRule="auto"/>
        <w:ind w:left="-851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3C07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Пчёлы водят хоровод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Водят пчелы хоровод –                      </w:t>
      </w:r>
      <w:r w:rsidRPr="003C07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топают на месте.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Брум</w:t>
      </w:r>
      <w:proofErr w:type="spellEnd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брум</w:t>
      </w:r>
      <w:proofErr w:type="spellEnd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                                       </w:t>
      </w:r>
      <w:r w:rsidRPr="003C07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Хлопки «тарелочками».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барабан ударил кот –                     </w:t>
      </w:r>
      <w:r w:rsidRPr="003C07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Имитируют пальцами игру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</w:t>
      </w:r>
      <w:r w:rsidRPr="003C07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барабане.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Трум</w:t>
      </w:r>
      <w:proofErr w:type="spellEnd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трум</w:t>
      </w:r>
      <w:proofErr w:type="spellEnd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                                       </w:t>
      </w:r>
      <w:r w:rsidRPr="003C07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Стучат кулачком о кулачок.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Стали мыши танцевать –                   </w:t>
      </w:r>
      <w:r w:rsidRPr="003C07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Выставляют ногу на пятку.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Тир – ля – ля.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 что начала дрожать                     </w:t>
      </w:r>
      <w:r w:rsidRPr="003C07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Кружатся дробным шагом.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земля.                                            </w:t>
      </w:r>
      <w:r w:rsidRPr="003C07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Хлопают в ладоши.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</w:t>
      </w:r>
      <w:r w:rsidRPr="003C07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Речевые игры с музыкальными инструментами</w:t>
      </w:r>
    </w:p>
    <w:p w:rsidR="003C07B2" w:rsidRPr="003C07B2" w:rsidRDefault="003C07B2" w:rsidP="003C07B2">
      <w:pPr>
        <w:spacing w:after="0" w:line="240" w:lineRule="auto"/>
        <w:ind w:left="-851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3C07B2" w:rsidRPr="003C07B2" w:rsidRDefault="003C07B2" w:rsidP="003C07B2">
      <w:pPr>
        <w:spacing w:after="0" w:line="240" w:lineRule="auto"/>
        <w:ind w:left="-851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3C07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Матрешки и Петрушка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пришли веселые матрешки.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Тук – тук!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Принесли нам расписные ложки.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Тук – тук!                                                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на ложках заиграли.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Туки – туки! Туки – тук!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ложки заплясали.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Туки – туки! Тук – тук – тук!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бежит приятель наш Петрушка,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Трень</w:t>
      </w:r>
      <w:proofErr w:type="spellEnd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трень</w:t>
      </w:r>
      <w:proofErr w:type="spellEnd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принес ребятам погремушки,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Трень</w:t>
      </w:r>
      <w:proofErr w:type="spellEnd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трень</w:t>
      </w:r>
      <w:proofErr w:type="spellEnd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Погремушки зазвенели –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Трень</w:t>
      </w:r>
      <w:proofErr w:type="spellEnd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трень</w:t>
      </w:r>
      <w:proofErr w:type="spellEnd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трень</w:t>
      </w:r>
      <w:proofErr w:type="spellEnd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Звонко песенку запели –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Трень</w:t>
      </w:r>
      <w:proofErr w:type="spellEnd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</w:t>
      </w:r>
      <w:proofErr w:type="spellEnd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трень</w:t>
      </w:r>
      <w:proofErr w:type="spellEnd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</w:t>
      </w:r>
      <w:proofErr w:type="spellEnd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Тук – тук, туки – тук,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Трень</w:t>
      </w:r>
      <w:proofErr w:type="spellEnd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трень</w:t>
      </w:r>
      <w:proofErr w:type="spellEnd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трень</w:t>
      </w:r>
      <w:proofErr w:type="spellEnd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</w:t>
      </w:r>
      <w:proofErr w:type="spellEnd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трень</w:t>
      </w:r>
      <w:proofErr w:type="spellEnd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весело играть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оркестр целый день!</w:t>
      </w:r>
    </w:p>
    <w:p w:rsidR="003C07B2" w:rsidRPr="003C07B2" w:rsidRDefault="003C07B2" w:rsidP="003C07B2">
      <w:pPr>
        <w:spacing w:after="0" w:line="240" w:lineRule="auto"/>
        <w:ind w:left="-851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3C07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Шур – </w:t>
      </w:r>
      <w:proofErr w:type="spellStart"/>
      <w:r w:rsidRPr="003C07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шур</w:t>
      </w:r>
      <w:proofErr w:type="spellEnd"/>
      <w:r w:rsidRPr="003C07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– песенка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тиши </w:t>
      </w:r>
      <w:proofErr w:type="spellStart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шуршунчики</w:t>
      </w:r>
      <w:proofErr w:type="spellEnd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шуршат: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Шур-</w:t>
      </w:r>
      <w:proofErr w:type="spellStart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шур</w:t>
      </w:r>
      <w:proofErr w:type="spellEnd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Шур-</w:t>
      </w:r>
      <w:proofErr w:type="spellStart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шур</w:t>
      </w:r>
      <w:proofErr w:type="spellEnd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Шур-</w:t>
      </w:r>
      <w:proofErr w:type="spellStart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шур</w:t>
      </w:r>
      <w:proofErr w:type="spellEnd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похожи на мышат.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Шур-</w:t>
      </w:r>
      <w:proofErr w:type="spellStart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шур</w:t>
      </w:r>
      <w:proofErr w:type="spellEnd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Шур-</w:t>
      </w:r>
      <w:proofErr w:type="spellStart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шур</w:t>
      </w:r>
      <w:proofErr w:type="spellEnd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Шур-</w:t>
      </w:r>
      <w:proofErr w:type="spellStart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шур</w:t>
      </w:r>
      <w:proofErr w:type="spellEnd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играют на «</w:t>
      </w:r>
      <w:proofErr w:type="spellStart"/>
      <w:r w:rsidRPr="003C07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шуршунчиках</w:t>
      </w:r>
      <w:proofErr w:type="spellEnd"/>
      <w:r w:rsidRPr="003C07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 - султанчиках с бумажными или полиэтиленовыми полосками.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где-то спит мурлыка-кот.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Мур-мур</w:t>
      </w:r>
      <w:proofErr w:type="spellEnd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мур-мур</w:t>
      </w:r>
      <w:proofErr w:type="spellEnd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мур-мур</w:t>
      </w:r>
      <w:proofErr w:type="spellEnd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сне он песенку поет: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Мур-мур</w:t>
      </w:r>
      <w:proofErr w:type="spellEnd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мур-мур</w:t>
      </w:r>
      <w:proofErr w:type="spellEnd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мур-мур</w:t>
      </w:r>
      <w:proofErr w:type="spellEnd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             Дети перебирают струны арфы.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Шур-</w:t>
      </w:r>
      <w:proofErr w:type="spellStart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шур</w:t>
      </w:r>
      <w:proofErr w:type="spellEnd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proofErr w:type="spellStart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Мур-мур</w:t>
      </w:r>
      <w:proofErr w:type="spellEnd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Шур-</w:t>
      </w:r>
      <w:proofErr w:type="spellStart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шур</w:t>
      </w:r>
      <w:proofErr w:type="spellEnd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Мур-мур</w:t>
      </w:r>
      <w:proofErr w:type="spellEnd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C07B2" w:rsidRPr="003C07B2" w:rsidRDefault="003C07B2" w:rsidP="003C07B2">
      <w:pPr>
        <w:spacing w:after="0" w:line="240" w:lineRule="auto"/>
        <w:ind w:left="-851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3C07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Кухонный оркестр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повар Василий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кухню пришел.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главный, он сильный,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– как дирижер!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Огромным половником только взмахнет –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Оркестр посудный тотчас запоет: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Кастрюли огромные – бом-бом!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Бидоны бездонные – дон-дон!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Чашки для чая – </w:t>
      </w:r>
      <w:proofErr w:type="spellStart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тинь-тинь</w:t>
      </w:r>
      <w:proofErr w:type="spellEnd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Сковородка большая – динь-динь!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Вилки и ложки – там-там!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Тарелки и плошки – </w:t>
      </w:r>
      <w:proofErr w:type="spellStart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бам-бам</w:t>
      </w:r>
      <w:proofErr w:type="spellEnd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бам-бам</w:t>
      </w:r>
      <w:proofErr w:type="spellEnd"/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Оркестр играет у нас интересный,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борщ получается – просто чудесный!</w:t>
      </w:r>
    </w:p>
    <w:p w:rsidR="003C07B2" w:rsidRPr="003C07B2" w:rsidRDefault="003C07B2" w:rsidP="003C07B2">
      <w:pPr>
        <w:spacing w:after="0" w:line="240" w:lineRule="auto"/>
        <w:ind w:left="-85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07B2" w:rsidRPr="003C07B2" w:rsidRDefault="003C07B2" w:rsidP="003C07B2">
      <w:pPr>
        <w:spacing w:after="0" w:line="240" w:lineRule="auto"/>
        <w:ind w:left="-851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07DA" w:rsidRDefault="004207DA"/>
    <w:sectPr w:rsidR="004207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416598"/>
    <w:multiLevelType w:val="hybridMultilevel"/>
    <w:tmpl w:val="95C05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D307D2"/>
    <w:multiLevelType w:val="hybridMultilevel"/>
    <w:tmpl w:val="777EA2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C61"/>
    <w:rsid w:val="003C07B2"/>
    <w:rsid w:val="004207DA"/>
    <w:rsid w:val="00913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B06ED"/>
  <w15:chartTrackingRefBased/>
  <w15:docId w15:val="{41CA7018-AEAD-4201-81F0-51188A505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1224</Words>
  <Characters>6978</Characters>
  <Application>Microsoft Office Word</Application>
  <DocSecurity>0</DocSecurity>
  <Lines>58</Lines>
  <Paragraphs>16</Paragraphs>
  <ScaleCrop>false</ScaleCrop>
  <Company/>
  <LinksUpToDate>false</LinksUpToDate>
  <CharactersWithSpaces>8186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OS-10</dc:creator>
  <cp:keywords/>
  <dc:description/>
  <cp:lastModifiedBy>OS-10</cp:lastModifiedBy>
  <cp:revision>2</cp:revision>
  <dcterms:created xsi:type="dcterms:W3CDTF">2026-02-04T18:29:00Z</dcterms:created>
  <dcterms:modified xsi:type="dcterms:W3CDTF">2026-02-04T18:31:00Z</dcterms:modified>
</cp:coreProperties>
</file>